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32" w:rsidRPr="00854A77" w:rsidRDefault="009C3432" w:rsidP="009C3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77">
        <w:rPr>
          <w:rFonts w:ascii="Times New Roman" w:hAnsi="Times New Roman" w:cs="Times New Roman"/>
          <w:b/>
          <w:sz w:val="28"/>
          <w:szCs w:val="28"/>
        </w:rPr>
        <w:t xml:space="preserve">Административная </w:t>
      </w:r>
      <w:proofErr w:type="gramStart"/>
      <w:r w:rsidRPr="00854A77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proofErr w:type="gramEnd"/>
      <w:r w:rsidRPr="00854A77">
        <w:rPr>
          <w:rFonts w:ascii="Times New Roman" w:hAnsi="Times New Roman" w:cs="Times New Roman"/>
          <w:b/>
          <w:sz w:val="28"/>
          <w:szCs w:val="28"/>
        </w:rPr>
        <w:t xml:space="preserve"> предусмотренная за неисполнение обязательств, предусмотренных контрактом на поставку товаров, выполнение работ, оказание услуг для нужд заказчиков.</w:t>
      </w:r>
    </w:p>
    <w:p w:rsidR="009C3432" w:rsidRPr="00854A77" w:rsidRDefault="009C3432" w:rsidP="009C3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A77">
        <w:rPr>
          <w:rFonts w:ascii="Times New Roman" w:hAnsi="Times New Roman" w:cs="Times New Roman"/>
          <w:sz w:val="28"/>
          <w:szCs w:val="28"/>
        </w:rPr>
        <w:t>В соответствии с частью 1 статьи 307 Гражданского кодекса Российской Федерации, в силу обязательства одно лицо (должник) обязано совершить в пользу другого лица (кредитора) определенное действие, как то: передать имущество, выполнить работу, оказать услугу, внести вклад в совместную деятельность,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  <w:bookmarkStart w:id="0" w:name="100016"/>
      <w:bookmarkEnd w:id="0"/>
      <w:proofErr w:type="gramEnd"/>
    </w:p>
    <w:p w:rsidR="009C3432" w:rsidRPr="00854A77" w:rsidRDefault="009C3432" w:rsidP="009C3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Согласно части 3 статьи 307 Гражданского кодекса Российской Федерации при исполнении обязательства стороны обязаны действовать добросовестно, </w:t>
      </w:r>
      <w:proofErr w:type="gramStart"/>
      <w:r w:rsidRPr="00854A77">
        <w:rPr>
          <w:rFonts w:ascii="Times New Roman" w:hAnsi="Times New Roman" w:cs="Times New Roman"/>
          <w:sz w:val="28"/>
          <w:szCs w:val="28"/>
        </w:rPr>
        <w:t>учитывая права и законные интересы друг друга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>, взаимно оказывая необходимое содействие для достижения цели обязательства, а также предоставляя друг другу необходимую информацию.</w:t>
      </w:r>
      <w:bookmarkStart w:id="1" w:name="100017"/>
      <w:bookmarkEnd w:id="1"/>
    </w:p>
    <w:p w:rsidR="009C3432" w:rsidRPr="00854A77" w:rsidRDefault="009C3432" w:rsidP="009C3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  <w:bookmarkStart w:id="2" w:name="100018"/>
      <w:bookmarkEnd w:id="2"/>
    </w:p>
    <w:p w:rsidR="009C3432" w:rsidRPr="00854A77" w:rsidRDefault="009C3432" w:rsidP="009C3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A77">
        <w:rPr>
          <w:rFonts w:ascii="Times New Roman" w:hAnsi="Times New Roman"/>
          <w:sz w:val="28"/>
          <w:szCs w:val="28"/>
        </w:rPr>
        <w:t>В соответствии с ч. 2 ст. ст. 94 Федерального закона от 05.04.2013            № 44-ФЗ «О контрактной системе в сфере закупок товаров, работ, услуг для обеспечения государственных и муниципальных нужд» поставщик (подрядчик, исполнитель) в соответствии с условиями контракта обязан 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контракта, а также к установленному контрактом</w:t>
      </w:r>
      <w:proofErr w:type="gramEnd"/>
      <w:r w:rsidRPr="00854A77">
        <w:rPr>
          <w:rFonts w:ascii="Times New Roman" w:hAnsi="Times New Roman"/>
          <w:sz w:val="28"/>
          <w:szCs w:val="28"/>
        </w:rPr>
        <w:t xml:space="preserve"> сроку </w:t>
      </w:r>
      <w:proofErr w:type="gramStart"/>
      <w:r w:rsidRPr="00854A77">
        <w:rPr>
          <w:rFonts w:ascii="Times New Roman" w:hAnsi="Times New Roman"/>
          <w:sz w:val="28"/>
          <w:szCs w:val="28"/>
        </w:rPr>
        <w:t>обязан</w:t>
      </w:r>
      <w:proofErr w:type="gramEnd"/>
      <w:r w:rsidRPr="00854A77">
        <w:rPr>
          <w:rFonts w:ascii="Times New Roman" w:hAnsi="Times New Roman"/>
          <w:sz w:val="28"/>
          <w:szCs w:val="28"/>
        </w:rPr>
        <w:t xml:space="preserve"> предоставить заказчику результаты поставки товара, выполнения работы или оказания услуги, предусмотренные контрактом.</w:t>
      </w:r>
    </w:p>
    <w:p w:rsidR="009C3432" w:rsidRPr="00854A77" w:rsidRDefault="009C3432" w:rsidP="009C3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Таким образом, под неисполнением обязательств понимается, например, отказ от выполнения контракта, выполнение его условий не в полном объеме, нарушение сроков выполнения контракта и другие обстоятельства.</w:t>
      </w:r>
    </w:p>
    <w:p w:rsidR="009C3432" w:rsidRPr="00854A77" w:rsidRDefault="009C3432" w:rsidP="009C3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A77">
        <w:rPr>
          <w:rFonts w:ascii="Times New Roman" w:hAnsi="Times New Roman" w:cs="Times New Roman"/>
          <w:sz w:val="28"/>
          <w:szCs w:val="28"/>
        </w:rPr>
        <w:t>Частью 7 статьи 7.32 КоАП предусмотрена административная ответственность должностных лиц, а также юридических лиц и индивидуальных предпринимателей за 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ответственности.</w:t>
      </w:r>
      <w:bookmarkStart w:id="3" w:name="100005"/>
      <w:bookmarkEnd w:id="3"/>
      <w:proofErr w:type="gramEnd"/>
    </w:p>
    <w:p w:rsidR="009C3432" w:rsidRPr="00854A77" w:rsidRDefault="009C3432" w:rsidP="009C3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указанной статье предусмотрено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обязательств, предусмотренных контрактом на поставку товаров, выполнение работ, оказание услуг, но не менее тридцати тысяч рублей или дисквалификацию на </w:t>
      </w: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срок до двух лет, на юридических лиц - от однократного до трехкратного размера стоимости неисполненных обязательств, предусмотренных контрактом на поставку</w:t>
      </w:r>
      <w:proofErr w:type="gramEnd"/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товаров, выполнение работ, оказание услуг, но не менее трехсот тысяч рублей.</w:t>
      </w:r>
    </w:p>
    <w:p w:rsidR="009C3432" w:rsidRPr="00854A77" w:rsidRDefault="009C3432" w:rsidP="009C3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23.1 КоАП дела об </w:t>
      </w:r>
      <w:proofErr w:type="gramStart"/>
      <w:r w:rsidRPr="00854A77">
        <w:rPr>
          <w:rFonts w:ascii="Times New Roman" w:hAnsi="Times New Roman" w:cs="Times New Roman"/>
          <w:sz w:val="28"/>
          <w:szCs w:val="28"/>
        </w:rPr>
        <w:t>административных правонарушениях, предусмотренных частью 7 статьи 7.32 КоАП подлежат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 xml:space="preserve"> рассмотрению исключительно судьями.</w:t>
      </w:r>
    </w:p>
    <w:p w:rsidR="009C3432" w:rsidRPr="00854A77" w:rsidRDefault="009C3432" w:rsidP="009C3432"/>
    <w:p w:rsidR="002978D7" w:rsidRDefault="002978D7">
      <w:bookmarkStart w:id="4" w:name="_GoBack"/>
      <w:bookmarkEnd w:id="4"/>
    </w:p>
    <w:sectPr w:rsidR="0029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32"/>
    <w:rsid w:val="002978D7"/>
    <w:rsid w:val="009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2021-03-11T08:21:00Z</dcterms:created>
  <dcterms:modified xsi:type="dcterms:W3CDTF">2021-03-11T08:21:00Z</dcterms:modified>
</cp:coreProperties>
</file>