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37EE" w14:textId="70CA0FA1" w:rsidR="007426FD" w:rsidRPr="007426FD" w:rsidRDefault="007426FD" w:rsidP="0074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</w:t>
      </w:r>
      <w:r w:rsidR="00237DA7">
        <w:rPr>
          <w:rFonts w:ascii="Times New Roman" w:hAnsi="Times New Roman" w:cs="Times New Roman"/>
          <w:sz w:val="28"/>
          <w:szCs w:val="28"/>
        </w:rPr>
        <w:t>20.04.2023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по проекту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310674F6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1D07D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Место проведения: здание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2968446C" w14:textId="2A91C9ED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237DA7">
        <w:rPr>
          <w:rFonts w:ascii="Times New Roman" w:hAnsi="Times New Roman" w:cs="Times New Roman"/>
          <w:sz w:val="28"/>
          <w:szCs w:val="28"/>
        </w:rPr>
        <w:t>–</w:t>
      </w:r>
      <w:r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237DA7">
        <w:rPr>
          <w:rFonts w:ascii="Times New Roman" w:hAnsi="Times New Roman" w:cs="Times New Roman"/>
          <w:sz w:val="28"/>
          <w:szCs w:val="28"/>
        </w:rPr>
        <w:t>20.04.2023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015A420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Время проведения - 10-00</w:t>
      </w:r>
    </w:p>
    <w:p w14:paraId="79461EA3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Присутствовало - 4 человека</w:t>
      </w:r>
    </w:p>
    <w:p w14:paraId="12124A3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57173" w14:textId="39F1B088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Публичные слушаний назначены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0F499D">
        <w:rPr>
          <w:rFonts w:ascii="Times New Roman" w:hAnsi="Times New Roman" w:cs="Times New Roman"/>
          <w:sz w:val="28"/>
          <w:szCs w:val="28"/>
        </w:rPr>
        <w:t>31</w:t>
      </w:r>
      <w:r w:rsidRPr="007426FD">
        <w:rPr>
          <w:rFonts w:ascii="Times New Roman" w:hAnsi="Times New Roman" w:cs="Times New Roman"/>
          <w:sz w:val="28"/>
          <w:szCs w:val="28"/>
        </w:rPr>
        <w:t xml:space="preserve">» </w:t>
      </w:r>
      <w:r w:rsidR="00237DA7">
        <w:rPr>
          <w:rFonts w:ascii="Times New Roman" w:hAnsi="Times New Roman" w:cs="Times New Roman"/>
          <w:sz w:val="28"/>
          <w:szCs w:val="28"/>
        </w:rPr>
        <w:t>марта 2023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03A02">
        <w:rPr>
          <w:rFonts w:ascii="Times New Roman" w:hAnsi="Times New Roman" w:cs="Times New Roman"/>
          <w:sz w:val="28"/>
          <w:szCs w:val="28"/>
        </w:rPr>
        <w:t xml:space="preserve"> </w:t>
      </w:r>
      <w:r w:rsidR="00237DA7">
        <w:rPr>
          <w:rFonts w:ascii="Times New Roman" w:hAnsi="Times New Roman" w:cs="Times New Roman"/>
          <w:sz w:val="28"/>
          <w:szCs w:val="28"/>
        </w:rPr>
        <w:t>120</w:t>
      </w:r>
      <w:r w:rsidRPr="007426FD">
        <w:rPr>
          <w:rFonts w:ascii="Times New Roman" w:hAnsi="Times New Roman" w:cs="Times New Roman"/>
          <w:sz w:val="28"/>
          <w:szCs w:val="28"/>
        </w:rPr>
        <w:t>.</w:t>
      </w:r>
    </w:p>
    <w:p w14:paraId="65CE2A55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AEBC0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14:paraId="3C72FBAB" w14:textId="3F6C6F99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237DA7">
        <w:rPr>
          <w:rFonts w:ascii="Times New Roman" w:hAnsi="Times New Roman" w:cs="Times New Roman"/>
          <w:sz w:val="28"/>
          <w:szCs w:val="28"/>
        </w:rPr>
        <w:t>муниципального образования «Уляпское  сельское поселение»</w:t>
      </w:r>
      <w:r w:rsidRPr="007426FD">
        <w:rPr>
          <w:rFonts w:ascii="Times New Roman" w:hAnsi="Times New Roman" w:cs="Times New Roman"/>
          <w:sz w:val="28"/>
          <w:szCs w:val="28"/>
        </w:rPr>
        <w:t>.</w:t>
      </w:r>
    </w:p>
    <w:p w14:paraId="222D9D93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2CAB2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Организатором проведения публичных слушаний является Комиссия по обеспечению организации и проведения публичных слушаний по проекту муниципального правового акта о внесении изменений и дополнений в Устав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в составе:</w:t>
      </w:r>
    </w:p>
    <w:p w14:paraId="4526F4A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41997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20D65973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603A02">
        <w:rPr>
          <w:rFonts w:ascii="Times New Roman" w:hAnsi="Times New Roman" w:cs="Times New Roman"/>
          <w:sz w:val="28"/>
          <w:szCs w:val="28"/>
        </w:rPr>
        <w:t xml:space="preserve"> </w:t>
      </w:r>
      <w:r w:rsidR="00603A02" w:rsidRPr="00603A02">
        <w:rPr>
          <w:rFonts w:ascii="Times New Roman" w:hAnsi="Times New Roman" w:cs="Times New Roman"/>
          <w:sz w:val="28"/>
        </w:rPr>
        <w:t>муниципального образования «Уляпское сельское поселение»</w:t>
      </w:r>
      <w:r w:rsidR="00603A02">
        <w:rPr>
          <w:rFonts w:ascii="Times New Roman" w:hAnsi="Times New Roman" w:cs="Times New Roman"/>
          <w:sz w:val="28"/>
        </w:rPr>
        <w:t xml:space="preserve"> -</w:t>
      </w:r>
      <w:r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603A02">
        <w:rPr>
          <w:rFonts w:ascii="Times New Roman" w:hAnsi="Times New Roman" w:cs="Times New Roman"/>
          <w:sz w:val="28"/>
          <w:szCs w:val="28"/>
        </w:rPr>
        <w:t>Алибердов М.Р.</w:t>
      </w:r>
    </w:p>
    <w:p w14:paraId="5A324EF8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C67CB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1F6BF93" w14:textId="77777777"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>Ведущий специалист по общим  вопросам муниципального образования «Уляпское сельское поселение» -   Гунажокова А.К.</w:t>
      </w:r>
    </w:p>
    <w:p w14:paraId="4220224D" w14:textId="77777777"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>Главный специалист-финансист муниципального образования «Уляпское сельское поселение» -  Дидичева З.А.</w:t>
      </w:r>
    </w:p>
    <w:p w14:paraId="65D0AAC7" w14:textId="77777777"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>Ведущий специалист-финансист муниципального образования «Уляпское сельское поселение» -  Долева З.А.</w:t>
      </w:r>
    </w:p>
    <w:p w14:paraId="11348716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F14F6" w14:textId="77777777" w:rsidR="00603A02" w:rsidRDefault="007426FD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14:paraId="5443DD29" w14:textId="77777777"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03A02">
        <w:rPr>
          <w:rFonts w:ascii="Times New Roman" w:hAnsi="Times New Roman" w:cs="Times New Roman"/>
          <w:sz w:val="28"/>
        </w:rPr>
        <w:t>Ответственный за архив и делопроизводство муниципального образования «Уляпское сельское поселение» -  Куфанова Н.А.</w:t>
      </w:r>
      <w:proofErr w:type="gramEnd"/>
    </w:p>
    <w:p w14:paraId="4A8845C9" w14:textId="77777777" w:rsidR="007426FD" w:rsidRPr="007426FD" w:rsidRDefault="007426FD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A0C5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7EA53" w14:textId="77777777" w:rsidR="007426FD" w:rsidRPr="00E75314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426FD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о внесении изменений </w:t>
      </w:r>
      <w:r w:rsidR="00603A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7426FD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с установленным порядком учета предложений по проекту, а также порядок участия граждан в его обсуждении обнародованы в </w:t>
      </w:r>
      <w:r w:rsidR="00603A02">
        <w:rPr>
          <w:rFonts w:ascii="Times New Roman" w:hAnsi="Times New Roman" w:cs="Times New Roman"/>
          <w:sz w:val="28"/>
          <w:szCs w:val="28"/>
        </w:rPr>
        <w:t xml:space="preserve">газете Дружба </w:t>
      </w:r>
      <w:r w:rsidRPr="007426FD"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в сети Интернет, на информационных щитах сельского поселения.</w:t>
      </w:r>
      <w:proofErr w:type="gramEnd"/>
    </w:p>
    <w:p w14:paraId="5D155D00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DA397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принимались в течение 15 дней с момента опубликования проекта правового акта о внесении изменений </w:t>
      </w:r>
      <w:r w:rsidR="00603A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7426FD">
        <w:rPr>
          <w:rFonts w:ascii="Times New Roman" w:hAnsi="Times New Roman" w:cs="Times New Roman"/>
          <w:sz w:val="28"/>
          <w:szCs w:val="28"/>
        </w:rPr>
        <w:t>в Устав муниципального образования с установленным порядком учета предложений по проекту, а также порядком участия граждан в его обсуждении. Предложений и замечаний не поступило.</w:t>
      </w:r>
    </w:p>
    <w:p w14:paraId="1599A27D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B4597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14:paraId="5FA983D3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Граждане, принявшие участие перечислены в листе регистрации участников публичных слушаний,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является неотъемлемым приложением к протоколу.</w:t>
      </w:r>
    </w:p>
    <w:p w14:paraId="05332AEB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2371D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4B0920C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BA346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муниципального правового акта о внесении изменений </w:t>
      </w:r>
      <w:r w:rsidR="00603A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7426FD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62F38F9E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97C6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Порядок проведения публичных слушаний:</w:t>
      </w:r>
    </w:p>
    <w:p w14:paraId="1686A416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Обсуждение проекта начинается с доклада заместителя главы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603A02">
        <w:rPr>
          <w:rFonts w:ascii="Times New Roman" w:hAnsi="Times New Roman" w:cs="Times New Roman"/>
          <w:sz w:val="28"/>
          <w:szCs w:val="28"/>
        </w:rPr>
        <w:t>Алибердова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кратко излагает основное содержание проекта, аргументирует необходимость принятия, информирует о предложениях и замечаниях, поступивших до дня проведения публичных слушаний.</w:t>
      </w:r>
    </w:p>
    <w:p w14:paraId="46518E9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Выступления по проекту, обсуждение проекта.</w:t>
      </w:r>
    </w:p>
    <w:p w14:paraId="41D85CAC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80B3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6FD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 – председатель комиссии довел до сведения участников публичных слушаний, что на сегодняшней день Устав не соответствуют действующему законодательству, в частности Федеральному закону от 6 октября 2003 года N 131-ФЗ "Об общих принципах организации местного самоуправления в Российской Федерации".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В связи с этим необходимо рассмотреть возможность приведения Устава поселения в соответствии с действующим законодательством. Точные предлагаемые изменения изложены в опубликованном в установленном порядке проекте.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Кроме того, при подготовке проекта муниципального правового акта о внесении изменений и дополнений в Устав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поселение», не были учтены изменения, внесенные Федеральным законом от 1 июля 2021 г.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proofErr w:type="gramStart"/>
      <w:r w:rsidRPr="007426F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Федеральный закон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 В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lastRenderedPageBreak/>
        <w:t>связи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 предложил внести в проект муниципального правового акта о внесении изменений и дополнений в Устав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соответствующие изменения.</w:t>
      </w:r>
    </w:p>
    <w:p w14:paraId="46827FC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Письменных предложений и замечаний, поступивших до дня проведения публичных слушаний, не имеется.</w:t>
      </w:r>
    </w:p>
    <w:p w14:paraId="176C4CAF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Желающих выступить с целью обсуждения проекта не имеется.</w:t>
      </w:r>
    </w:p>
    <w:p w14:paraId="30C69E2E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F24ED" w14:textId="0BD2B28F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 учетом отсутствия предложений и замечаний вынес на голосование вопрос об одобрении проекта, утвержденного решением Совета народных депутатов </w:t>
      </w:r>
      <w:r w:rsidR="00A5053B"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CB46CC" w:rsidRPr="00CB46CC">
        <w:rPr>
          <w:rFonts w:ascii="Times New Roman" w:hAnsi="Times New Roman" w:cs="Times New Roman"/>
          <w:sz w:val="28"/>
          <w:szCs w:val="28"/>
        </w:rPr>
        <w:t>31</w:t>
      </w:r>
      <w:r w:rsidR="00A5053B">
        <w:rPr>
          <w:rFonts w:ascii="Times New Roman" w:hAnsi="Times New Roman" w:cs="Times New Roman"/>
          <w:sz w:val="28"/>
          <w:szCs w:val="28"/>
        </w:rPr>
        <w:t xml:space="preserve">» </w:t>
      </w:r>
      <w:r w:rsidR="00237DA7">
        <w:rPr>
          <w:rFonts w:ascii="Times New Roman" w:hAnsi="Times New Roman" w:cs="Times New Roman"/>
          <w:sz w:val="28"/>
          <w:szCs w:val="28"/>
        </w:rPr>
        <w:t>марта</w:t>
      </w:r>
      <w:r w:rsidR="00A5053B">
        <w:rPr>
          <w:rFonts w:ascii="Times New Roman" w:hAnsi="Times New Roman" w:cs="Times New Roman"/>
          <w:sz w:val="28"/>
          <w:szCs w:val="28"/>
        </w:rPr>
        <w:t xml:space="preserve"> </w:t>
      </w:r>
      <w:r w:rsidR="00237DA7">
        <w:rPr>
          <w:rFonts w:ascii="Times New Roman" w:hAnsi="Times New Roman" w:cs="Times New Roman"/>
          <w:sz w:val="28"/>
          <w:szCs w:val="28"/>
        </w:rPr>
        <w:t>2023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053B">
        <w:rPr>
          <w:rFonts w:ascii="Times New Roman" w:hAnsi="Times New Roman" w:cs="Times New Roman"/>
          <w:sz w:val="28"/>
          <w:szCs w:val="28"/>
        </w:rPr>
        <w:t xml:space="preserve"> </w:t>
      </w:r>
      <w:r w:rsidR="00237DA7">
        <w:rPr>
          <w:rFonts w:ascii="Times New Roman" w:hAnsi="Times New Roman" w:cs="Times New Roman"/>
          <w:sz w:val="28"/>
          <w:szCs w:val="28"/>
        </w:rPr>
        <w:t>120</w:t>
      </w:r>
      <w:r w:rsidRPr="007426FD">
        <w:rPr>
          <w:rFonts w:ascii="Times New Roman" w:hAnsi="Times New Roman" w:cs="Times New Roman"/>
          <w:sz w:val="28"/>
          <w:szCs w:val="28"/>
        </w:rPr>
        <w:t>, с учетом предложенных изменений.</w:t>
      </w:r>
    </w:p>
    <w:p w14:paraId="30286640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76A0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Голосовали: «за» – единогласно</w:t>
      </w:r>
    </w:p>
    <w:p w14:paraId="00DBAB5F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«против» - нет</w:t>
      </w:r>
    </w:p>
    <w:p w14:paraId="064A15A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«воздержавшихся» - нет</w:t>
      </w:r>
    </w:p>
    <w:p w14:paraId="632DA612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8F649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Председатель комиссии - заместитель главы администрации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>, с учетом результатов голосования подвел итоги публичных слушаний:</w:t>
      </w:r>
    </w:p>
    <w:p w14:paraId="2F1D4CC6" w14:textId="5861E939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Одобрить проект муниципального правового акта о внесении изменений и дополнений в Устав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решением Совета народных депутатов </w:t>
      </w:r>
      <w:r w:rsidR="00CE4A4E">
        <w:rPr>
          <w:rFonts w:ascii="Times New Roman" w:hAnsi="Times New Roman" w:cs="Times New Roman"/>
          <w:sz w:val="28"/>
          <w:szCs w:val="28"/>
        </w:rPr>
        <w:t>Уляп</w:t>
      </w:r>
      <w:r w:rsidRPr="007426FD">
        <w:rPr>
          <w:rFonts w:ascii="Times New Roman" w:hAnsi="Times New Roman" w:cs="Times New Roman"/>
          <w:sz w:val="28"/>
          <w:szCs w:val="28"/>
        </w:rPr>
        <w:t>ского сельского поселения от «</w:t>
      </w:r>
      <w:r w:rsidR="00CB46CC">
        <w:rPr>
          <w:rFonts w:ascii="Times New Roman" w:hAnsi="Times New Roman" w:cs="Times New Roman"/>
          <w:sz w:val="28"/>
          <w:szCs w:val="28"/>
        </w:rPr>
        <w:t>31</w:t>
      </w:r>
      <w:r w:rsidRPr="007426FD">
        <w:rPr>
          <w:rFonts w:ascii="Times New Roman" w:hAnsi="Times New Roman" w:cs="Times New Roman"/>
          <w:sz w:val="28"/>
          <w:szCs w:val="28"/>
        </w:rPr>
        <w:t xml:space="preserve">» </w:t>
      </w:r>
      <w:r w:rsidR="00237DA7">
        <w:rPr>
          <w:rFonts w:ascii="Times New Roman" w:hAnsi="Times New Roman" w:cs="Times New Roman"/>
          <w:sz w:val="28"/>
          <w:szCs w:val="28"/>
        </w:rPr>
        <w:t>марта 2023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053B">
        <w:rPr>
          <w:rFonts w:ascii="Times New Roman" w:hAnsi="Times New Roman" w:cs="Times New Roman"/>
          <w:sz w:val="28"/>
          <w:szCs w:val="28"/>
        </w:rPr>
        <w:t xml:space="preserve"> </w:t>
      </w:r>
      <w:r w:rsidR="00237DA7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CB46CC">
        <w:rPr>
          <w:rFonts w:ascii="Times New Roman" w:hAnsi="Times New Roman" w:cs="Times New Roman"/>
          <w:sz w:val="28"/>
          <w:szCs w:val="28"/>
        </w:rPr>
        <w:t>0</w:t>
      </w:r>
      <w:r w:rsidRPr="007426FD">
        <w:rPr>
          <w:rFonts w:ascii="Times New Roman" w:hAnsi="Times New Roman" w:cs="Times New Roman"/>
          <w:sz w:val="28"/>
          <w:szCs w:val="28"/>
        </w:rPr>
        <w:t>, с учетом предложенных изменений.</w:t>
      </w:r>
    </w:p>
    <w:p w14:paraId="1217243F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62FF9" w14:textId="77777777" w:rsid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</w:p>
    <w:p w14:paraId="5FFB27F1" w14:textId="77777777" w:rsidR="004A6749" w:rsidRP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82324" w14:textId="77777777"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8E6B5" w14:textId="77777777" w:rsidR="005E2C3E" w:rsidRP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A5053B">
        <w:rPr>
          <w:rFonts w:ascii="Times New Roman" w:hAnsi="Times New Roman" w:cs="Times New Roman"/>
          <w:sz w:val="28"/>
          <w:szCs w:val="28"/>
        </w:rPr>
        <w:t>Куфанова Н.А.</w:t>
      </w:r>
    </w:p>
    <w:sectPr w:rsidR="005E2C3E" w:rsidRPr="007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FD"/>
    <w:rsid w:val="000F499D"/>
    <w:rsid w:val="00237DA7"/>
    <w:rsid w:val="003270B7"/>
    <w:rsid w:val="003F664B"/>
    <w:rsid w:val="004A6749"/>
    <w:rsid w:val="005E2C3E"/>
    <w:rsid w:val="00603A02"/>
    <w:rsid w:val="007426FD"/>
    <w:rsid w:val="00A5053B"/>
    <w:rsid w:val="00CB46CC"/>
    <w:rsid w:val="00CE4A4E"/>
    <w:rsid w:val="00E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9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2023-03-30T08:24:00Z</dcterms:created>
  <dcterms:modified xsi:type="dcterms:W3CDTF">2023-03-30T08:24:00Z</dcterms:modified>
</cp:coreProperties>
</file>