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722799" w:rsidTr="00722799">
        <w:trPr>
          <w:cantSplit/>
          <w:trHeight w:val="1845"/>
        </w:trPr>
        <w:tc>
          <w:tcPr>
            <w:tcW w:w="3686" w:type="dxa"/>
          </w:tcPr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РОССИЙСКАЯ ФЕДЕРАЦИЯ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РЕСПУБЛИКА АДЫГЕЯ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КРАСНОГВАРДЕЙСКИЙ РАЙОН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СОВЕТ НАРОДНЫХ ДЕПУТАТОВ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МУНИЦИПАЛЬНОГО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ОБРАЗОВАНИЯ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color w:val="FFFFFF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«УЛЯПСКОЕ СЕЛЬСКОЕ  ПОСЕЛЕНИЕ»</w:t>
            </w:r>
          </w:p>
          <w:p w:rsidR="00722799" w:rsidRDefault="00722799" w:rsidP="00304622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hideMark/>
          </w:tcPr>
          <w:p w:rsidR="00722799" w:rsidRDefault="00722799">
            <w:pPr>
              <w:spacing w:line="256" w:lineRule="auto"/>
              <w:jc w:val="center"/>
              <w:rPr>
                <w:color w:val="FFFFFF"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78230" cy="1078230"/>
                  <wp:effectExtent l="0" t="0" r="7620" b="7620"/>
                  <wp:docPr id="1" name="Рисунок 1" descr="Описание: Описание: ч/б герб Адыге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ч/б герб Адыгеи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УРЫСЫЕ ФЕДЕРАЦИЕ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АДЫГЭ РЕСПУБЛИК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МУНИЦИПАЛЬНЭ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ГЪЭПСЫК</w:t>
            </w:r>
            <w:proofErr w:type="gramStart"/>
            <w:r>
              <w:rPr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b/>
                <w:sz w:val="20"/>
                <w:lang w:eastAsia="en-US"/>
              </w:rPr>
              <w:t>Э ЗИ</w:t>
            </w:r>
            <w:r>
              <w:rPr>
                <w:b/>
                <w:sz w:val="20"/>
                <w:lang w:val="en-US" w:eastAsia="en-US"/>
              </w:rPr>
              <w:t>I</w:t>
            </w:r>
            <w:r>
              <w:rPr>
                <w:b/>
                <w:sz w:val="20"/>
                <w:lang w:eastAsia="en-US"/>
              </w:rPr>
              <w:t>Э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«УЛЭПЭ КЪОДЖЭ ПСЭУП</w:t>
            </w:r>
            <w:proofErr w:type="gramStart"/>
            <w:r>
              <w:rPr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b/>
                <w:sz w:val="20"/>
                <w:lang w:eastAsia="en-US"/>
              </w:rPr>
              <w:t>ЭМ»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ИНАРОДНЭ ДЕПУТАТМЭ</w:t>
            </w:r>
          </w:p>
          <w:p w:rsidR="00722799" w:rsidRDefault="0072279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Я СОВЕТ</w:t>
            </w:r>
          </w:p>
          <w:p w:rsidR="00722799" w:rsidRDefault="00722799">
            <w:pPr>
              <w:spacing w:line="256" w:lineRule="auto"/>
              <w:ind w:left="-180"/>
              <w:jc w:val="center"/>
              <w:rPr>
                <w:color w:val="FFFFFF"/>
                <w:sz w:val="20"/>
                <w:szCs w:val="20"/>
                <w:lang w:eastAsia="en-US"/>
              </w:rPr>
            </w:pPr>
          </w:p>
          <w:p w:rsidR="00722799" w:rsidRDefault="00722799">
            <w:pPr>
              <w:spacing w:line="256" w:lineRule="auto"/>
              <w:rPr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722799" w:rsidRDefault="00722799" w:rsidP="0072279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22799" w:rsidTr="00722799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22799" w:rsidRDefault="007227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22799" w:rsidRDefault="00722799" w:rsidP="00722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22799" w:rsidRDefault="00722799" w:rsidP="00722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9617" w:type="dxa"/>
        <w:tblLook w:val="01E0" w:firstRow="1" w:lastRow="1" w:firstColumn="1" w:lastColumn="1" w:noHBand="0" w:noVBand="0"/>
      </w:tblPr>
      <w:tblGrid>
        <w:gridCol w:w="6103"/>
        <w:gridCol w:w="3514"/>
      </w:tblGrid>
      <w:tr w:rsidR="00722799" w:rsidTr="00722799">
        <w:trPr>
          <w:trHeight w:val="942"/>
        </w:trPr>
        <w:tc>
          <w:tcPr>
            <w:tcW w:w="6074" w:type="dxa"/>
            <w:hideMark/>
          </w:tcPr>
          <w:p w:rsidR="00722799" w:rsidRDefault="00722799" w:rsidP="008D0926">
            <w:pPr>
              <w:spacing w:line="276" w:lineRule="auto"/>
              <w:jc w:val="both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Принято </w:t>
            </w:r>
            <w:r w:rsidR="008D0926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97" w:type="dxa"/>
          </w:tcPr>
          <w:p w:rsidR="00722799" w:rsidRDefault="00722799">
            <w:pPr>
              <w:spacing w:line="276" w:lineRule="auto"/>
              <w:jc w:val="right"/>
              <w:rPr>
                <w:b/>
                <w:sz w:val="22"/>
                <w:szCs w:val="24"/>
                <w:u w:val="single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           </w:t>
            </w:r>
            <w:r w:rsidR="00A874E5">
              <w:rPr>
                <w:b/>
                <w:sz w:val="22"/>
                <w:szCs w:val="24"/>
                <w:u w:val="single"/>
                <w:lang w:eastAsia="en-US"/>
              </w:rPr>
              <w:t>08.07</w:t>
            </w:r>
            <w:r w:rsidR="007D316A">
              <w:rPr>
                <w:b/>
                <w:sz w:val="22"/>
                <w:szCs w:val="24"/>
                <w:u w:val="single"/>
                <w:lang w:eastAsia="en-US"/>
              </w:rPr>
              <w:t xml:space="preserve">.2022 г. </w:t>
            </w:r>
            <w:r>
              <w:rPr>
                <w:b/>
                <w:sz w:val="22"/>
                <w:szCs w:val="24"/>
                <w:u w:val="single"/>
                <w:lang w:eastAsia="en-US"/>
              </w:rPr>
              <w:t>№</w:t>
            </w:r>
            <w:r w:rsidR="008D0926">
              <w:rPr>
                <w:b/>
                <w:sz w:val="22"/>
                <w:szCs w:val="24"/>
                <w:u w:val="single"/>
                <w:lang w:eastAsia="en-US"/>
              </w:rPr>
              <w:t xml:space="preserve"> 73</w:t>
            </w:r>
          </w:p>
          <w:p w:rsidR="00722799" w:rsidRDefault="00722799">
            <w:pPr>
              <w:spacing w:line="276" w:lineRule="auto"/>
              <w:jc w:val="both"/>
              <w:rPr>
                <w:b/>
                <w:sz w:val="22"/>
                <w:szCs w:val="24"/>
                <w:u w:val="single"/>
                <w:lang w:eastAsia="en-US"/>
              </w:rPr>
            </w:pPr>
          </w:p>
          <w:p w:rsidR="00722799" w:rsidRDefault="00722799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2"/>
                <w:szCs w:val="24"/>
                <w:lang w:eastAsia="en-US"/>
              </w:rPr>
            </w:pPr>
          </w:p>
        </w:tc>
      </w:tr>
    </w:tbl>
    <w:p w:rsidR="00722799" w:rsidRDefault="00722799" w:rsidP="00722799">
      <w:pPr>
        <w:rPr>
          <w:sz w:val="24"/>
          <w:szCs w:val="24"/>
        </w:rPr>
      </w:pPr>
    </w:p>
    <w:p w:rsidR="00722799" w:rsidRDefault="00722799" w:rsidP="00722799">
      <w:pPr>
        <w:tabs>
          <w:tab w:val="left" w:pos="6096"/>
          <w:tab w:val="left" w:pos="9746"/>
        </w:tabs>
        <w:ind w:right="-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Устав </w:t>
      </w:r>
    </w:p>
    <w:p w:rsidR="00722799" w:rsidRDefault="00722799" w:rsidP="00722799">
      <w:pPr>
        <w:tabs>
          <w:tab w:val="left" w:pos="6096"/>
          <w:tab w:val="left" w:pos="9746"/>
        </w:tabs>
        <w:ind w:right="-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«Уляпское сельское поселение»</w:t>
      </w:r>
    </w:p>
    <w:p w:rsidR="00722799" w:rsidRDefault="00722799" w:rsidP="00722799">
      <w:pPr>
        <w:jc w:val="both"/>
        <w:rPr>
          <w:rFonts w:eastAsiaTheme="minorEastAsia"/>
          <w:b/>
          <w:sz w:val="24"/>
          <w:szCs w:val="24"/>
        </w:rPr>
      </w:pPr>
    </w:p>
    <w:p w:rsidR="00722799" w:rsidRDefault="00722799" w:rsidP="007227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в соответствие с федеральным законодательством Устава муниципального образования «Уляпское  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 сельское поселение»</w:t>
      </w:r>
    </w:p>
    <w:p w:rsidR="00722799" w:rsidRDefault="00722799" w:rsidP="00722799">
      <w:pPr>
        <w:jc w:val="both"/>
        <w:rPr>
          <w:sz w:val="24"/>
          <w:szCs w:val="24"/>
        </w:rPr>
      </w:pPr>
    </w:p>
    <w:p w:rsidR="00722799" w:rsidRDefault="00722799" w:rsidP="00722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22799" w:rsidRDefault="00722799" w:rsidP="00722799">
      <w:pPr>
        <w:jc w:val="center"/>
        <w:rPr>
          <w:b/>
          <w:sz w:val="24"/>
          <w:szCs w:val="24"/>
        </w:rPr>
      </w:pPr>
    </w:p>
    <w:p w:rsidR="00722799" w:rsidRDefault="00722799" w:rsidP="00722799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 Внести следующие изменения </w:t>
      </w:r>
      <w:r w:rsidR="00A874E5">
        <w:rPr>
          <w:bCs/>
          <w:sz w:val="24"/>
          <w:szCs w:val="24"/>
        </w:rPr>
        <w:t xml:space="preserve">и дополнения </w:t>
      </w:r>
      <w:r>
        <w:rPr>
          <w:bCs/>
          <w:sz w:val="24"/>
          <w:szCs w:val="24"/>
        </w:rPr>
        <w:t>в Устав муниципального образования «Уляпское сельское поселение» (далее Устав):</w:t>
      </w:r>
    </w:p>
    <w:p w:rsidR="00722799" w:rsidRDefault="00722799" w:rsidP="0072279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 Часть 1 статьи 1 изложить в следующей редакции:</w:t>
      </w:r>
    </w:p>
    <w:p w:rsidR="00722799" w:rsidRDefault="00722799" w:rsidP="007227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Полное официальное наименование муниципального образования - муниципальное образование «Уляпское сельское поселение Красногвардейского района Республики Адыгея».</w:t>
      </w:r>
    </w:p>
    <w:p w:rsidR="00722799" w:rsidRDefault="00722799" w:rsidP="007227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официальное наименование муниципального образования - муниципальное образование «Уляпское сельское поселение».</w:t>
      </w:r>
    </w:p>
    <w:p w:rsidR="00722799" w:rsidRDefault="00722799" w:rsidP="007227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5 статьи 9.1 Федерального закона </w:t>
      </w:r>
      <w:r>
        <w:rPr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«Уляпское сельское поселение», в официальных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символах муниципального образования «Уляпское сельское поселение», в наименованиях органов местного самоуправления муниципального образования «Уляпское сельское поселение», выборных и иных должностных лиц местного самоуправления муниципального образования «Уляпское сельское поселение», а также на бланках и печатях органов местного самоуправления муниципального образования «Уляпское сельско</w:t>
      </w:r>
      <w:bookmarkStart w:id="0" w:name="_GoBack"/>
      <w:bookmarkEnd w:id="0"/>
      <w:r>
        <w:rPr>
          <w:sz w:val="24"/>
          <w:szCs w:val="24"/>
        </w:rPr>
        <w:t>е поселение», выборных и иных должностных лиц местного самоуправления муниципального образования «Уляпское поселение», организаций муниципальной формы собственности муниципального образования «Уляпское</w:t>
      </w:r>
      <w:proofErr w:type="gramEnd"/>
      <w:r>
        <w:rPr>
          <w:sz w:val="24"/>
          <w:szCs w:val="24"/>
        </w:rPr>
        <w:t xml:space="preserve"> сельское поселение».</w:t>
      </w:r>
    </w:p>
    <w:p w:rsidR="00722799" w:rsidRDefault="00722799" w:rsidP="0072279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 тексту Устава муниципального образования «</w:t>
      </w:r>
      <w:r>
        <w:rPr>
          <w:sz w:val="24"/>
          <w:szCs w:val="24"/>
        </w:rPr>
        <w:t>Уляпское</w:t>
      </w:r>
      <w:r>
        <w:rPr>
          <w:color w:val="000000"/>
          <w:sz w:val="24"/>
          <w:szCs w:val="24"/>
        </w:rPr>
        <w:t xml:space="preserve"> сельское поселение» также могут быть использованы термины:</w:t>
      </w:r>
      <w:r>
        <w:rPr>
          <w:sz w:val="24"/>
          <w:szCs w:val="24"/>
        </w:rPr>
        <w:t xml:space="preserve"> Уляпское сельское поселение, поселение, муниципальное образование».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b/>
          <w:sz w:val="24"/>
        </w:rPr>
        <w:t xml:space="preserve">1.2. В пункте 2 части 1.1 статьи 2 </w:t>
      </w:r>
      <w:r>
        <w:rPr>
          <w:sz w:val="24"/>
        </w:rPr>
        <w:t>после слов «на автомобильном транспорте» дополнить словами «, городском наземном электрическом транспорте».</w:t>
      </w:r>
    </w:p>
    <w:p w:rsidR="00722799" w:rsidRDefault="00722799" w:rsidP="00722799">
      <w:pPr>
        <w:ind w:right="-159" w:firstLine="709"/>
        <w:jc w:val="both"/>
        <w:rPr>
          <w:b/>
          <w:sz w:val="24"/>
        </w:rPr>
      </w:pPr>
      <w:r>
        <w:rPr>
          <w:b/>
          <w:sz w:val="24"/>
        </w:rPr>
        <w:t>1.3. Статью 5 дополнить частью 2.1 следующего содержания: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 xml:space="preserve">«2.1. В соответствии с частью 9 статьи 1 Федерального закона от 31 июля 2020г.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контроля».  </w:t>
      </w:r>
    </w:p>
    <w:p w:rsidR="00722799" w:rsidRDefault="00722799" w:rsidP="00722799">
      <w:pPr>
        <w:ind w:right="-159" w:firstLine="709"/>
        <w:jc w:val="both"/>
        <w:rPr>
          <w:b/>
          <w:sz w:val="24"/>
        </w:rPr>
      </w:pPr>
      <w:r>
        <w:rPr>
          <w:b/>
          <w:sz w:val="24"/>
        </w:rPr>
        <w:t>1.4. Часть 6 статьи 30 изложить в следующей редакции: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«6. Контрольно-счетный орган муниципального образования осуществляет следующие основные полномочия: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sz w:val="24"/>
        </w:rPr>
        <w:t>дств в сл</w:t>
      </w:r>
      <w:proofErr w:type="gramEnd"/>
      <w:r>
        <w:rPr>
          <w:sz w:val="24"/>
        </w:rPr>
        <w:t>учаях, предусмотренных законодательством Российской Федерации;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2) экспертиза проектов местного бюджета, проверка и анализ обоснованности его показателей;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3) внешняя проверка годового отчета об исполнении местного бюджета;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proofErr w:type="gramStart"/>
      <w:r>
        <w:rPr>
          <w:sz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 xml:space="preserve">9) проведение оперативного анализа исполнения 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и главе муниципального образования;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 xml:space="preserve">10) 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муниципального внутреннего и внешнего долга;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22799" w:rsidRDefault="00722799" w:rsidP="00722799">
      <w:pPr>
        <w:ind w:right="-159" w:firstLine="709"/>
        <w:jc w:val="both"/>
        <w:rPr>
          <w:sz w:val="24"/>
        </w:rPr>
      </w:pPr>
      <w:r>
        <w:rPr>
          <w:sz w:val="24"/>
        </w:rPr>
        <w:t>12) участие в пределах полномочий в мероприятиях, направленных на противодействие коррупции;</w:t>
      </w:r>
    </w:p>
    <w:p w:rsidR="00722799" w:rsidRDefault="00722799" w:rsidP="00722799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Республики Адыгея, настоящим уставом и нормативными правовыми актами Совета народных депутатов муниципального образования</w:t>
      </w:r>
      <w:proofErr w:type="gramStart"/>
      <w:r>
        <w:rPr>
          <w:sz w:val="24"/>
        </w:rPr>
        <w:t>.»</w:t>
      </w:r>
      <w:proofErr w:type="gramEnd"/>
    </w:p>
    <w:p w:rsidR="00722799" w:rsidRDefault="00722799" w:rsidP="0072279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 Главе муниципального образования «Уляпское сельское поселение» </w:t>
      </w:r>
      <w:r>
        <w:rPr>
          <w:bCs/>
          <w:sz w:val="24"/>
          <w:szCs w:val="24"/>
        </w:rPr>
        <w:t>в</w:t>
      </w:r>
      <w:r>
        <w:rPr>
          <w:sz w:val="24"/>
          <w:szCs w:val="24"/>
        </w:rPr>
        <w:t xml:space="preserve"> порядке, установленном Федеральным законом от 21 июля 2005 г. № 97-ФЗ </w:t>
      </w:r>
      <w:r>
        <w:rPr>
          <w:sz w:val="24"/>
          <w:szCs w:val="24"/>
        </w:rPr>
        <w:br/>
        <w:t>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22799" w:rsidRDefault="00722799" w:rsidP="00722799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 Настоящее Решение вступает в силу с момента его опубликования, произведенного после государственной регистрации.</w:t>
      </w:r>
    </w:p>
    <w:p w:rsidR="00722799" w:rsidRDefault="00722799" w:rsidP="00722799">
      <w:pPr>
        <w:rPr>
          <w:sz w:val="24"/>
          <w:szCs w:val="24"/>
        </w:rPr>
        <w:sectPr w:rsidR="00722799" w:rsidSect="00722799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722799" w:rsidRDefault="00722799" w:rsidP="00722799">
      <w:pPr>
        <w:rPr>
          <w:sz w:val="24"/>
          <w:szCs w:val="24"/>
        </w:rPr>
      </w:pPr>
    </w:p>
    <w:p w:rsidR="00722799" w:rsidRDefault="00722799" w:rsidP="00722799">
      <w:pPr>
        <w:rPr>
          <w:sz w:val="24"/>
          <w:szCs w:val="24"/>
        </w:rPr>
      </w:pPr>
    </w:p>
    <w:p w:rsidR="00722799" w:rsidRDefault="00722799" w:rsidP="00722799">
      <w:pPr>
        <w:rPr>
          <w:sz w:val="24"/>
          <w:szCs w:val="24"/>
        </w:rPr>
      </w:pPr>
      <w:r>
        <w:rPr>
          <w:sz w:val="24"/>
          <w:szCs w:val="24"/>
        </w:rPr>
        <w:t xml:space="preserve">          Председатель Совета народных депутатов                    Глава администрации</w:t>
      </w:r>
    </w:p>
    <w:p w:rsidR="00722799" w:rsidRDefault="00722799" w:rsidP="00722799">
      <w:pPr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муниципального образования                                         муниципального образования</w:t>
      </w:r>
    </w:p>
    <w:p w:rsidR="00722799" w:rsidRDefault="00722799" w:rsidP="00722799">
      <w:pPr>
        <w:rPr>
          <w:sz w:val="24"/>
          <w:szCs w:val="24"/>
        </w:rPr>
      </w:pPr>
      <w:r>
        <w:rPr>
          <w:sz w:val="24"/>
          <w:szCs w:val="24"/>
        </w:rPr>
        <w:t xml:space="preserve">          «Уляпское сельское поселение»                                     «Уляпское сельское поселение»</w:t>
      </w:r>
    </w:p>
    <w:p w:rsidR="00722799" w:rsidRDefault="00722799" w:rsidP="00722799">
      <w:pPr>
        <w:rPr>
          <w:sz w:val="24"/>
          <w:szCs w:val="24"/>
        </w:rPr>
      </w:pPr>
    </w:p>
    <w:p w:rsidR="00722799" w:rsidRDefault="00722799" w:rsidP="00722799">
      <w:pPr>
        <w:rPr>
          <w:sz w:val="24"/>
          <w:szCs w:val="24"/>
        </w:rPr>
        <w:sectPr w:rsidR="00722799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  <w:r>
        <w:rPr>
          <w:sz w:val="24"/>
          <w:szCs w:val="24"/>
        </w:rPr>
        <w:t xml:space="preserve">         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 Ф.М. </w:t>
      </w:r>
      <w:proofErr w:type="spellStart"/>
      <w:r>
        <w:rPr>
          <w:sz w:val="24"/>
          <w:szCs w:val="24"/>
        </w:rPr>
        <w:t>Хуажева</w:t>
      </w:r>
      <w:proofErr w:type="spellEnd"/>
      <w:r>
        <w:rPr>
          <w:sz w:val="24"/>
          <w:szCs w:val="24"/>
        </w:rPr>
        <w:t xml:space="preserve">                           </w:t>
      </w:r>
      <w:r w:rsidR="00AE5D55">
        <w:rPr>
          <w:sz w:val="24"/>
          <w:szCs w:val="24"/>
        </w:rPr>
        <w:t xml:space="preserve">  _________________ А.М. Куфанов</w:t>
      </w:r>
    </w:p>
    <w:p w:rsidR="000045D7" w:rsidRDefault="000045D7" w:rsidP="00AE5D55"/>
    <w:sectPr w:rsidR="0000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9"/>
    <w:rsid w:val="000045D7"/>
    <w:rsid w:val="00722799"/>
    <w:rsid w:val="007D316A"/>
    <w:rsid w:val="008D0926"/>
    <w:rsid w:val="00A874E5"/>
    <w:rsid w:val="00A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li.ru/wp-content/uploads/2011/04/gerb_Adygei_ch-b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2022-07-08T06:41:00Z</cp:lastPrinted>
  <dcterms:created xsi:type="dcterms:W3CDTF">2022-07-08T06:37:00Z</dcterms:created>
  <dcterms:modified xsi:type="dcterms:W3CDTF">2022-07-08T06:41:00Z</dcterms:modified>
</cp:coreProperties>
</file>