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5F6F" w14:textId="77777777" w:rsidR="00E6591D" w:rsidRPr="00E6591D" w:rsidRDefault="00E6591D" w:rsidP="00E6591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E6591D">
          <w:rPr>
            <w:rStyle w:val="a3"/>
            <w:rFonts w:ascii="Tahoma" w:hAnsi="Tahoma" w:cs="Tahoma"/>
            <w:b w:val="0"/>
            <w:bCs w:val="0"/>
            <w:color w:val="727272"/>
            <w:sz w:val="27"/>
            <w:szCs w:val="27"/>
            <w:u w:val="none"/>
          </w:rPr>
          <w:t>Отложить выход на пенсию или нет - выбор за вами</w:t>
        </w:r>
      </w:hyperlink>
    </w:p>
    <w:p w14:paraId="4124C689" w14:textId="77777777" w:rsidR="00E6591D" w:rsidRDefault="00E6591D" w:rsidP="00E6591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Многие граждане после наступления пенсионного возраста продолжают трудиться.</w:t>
      </w:r>
      <w:r>
        <w:rPr>
          <w:rFonts w:ascii="Arial" w:hAnsi="Arial" w:cs="Arial"/>
          <w:color w:val="555555"/>
          <w:sz w:val="18"/>
          <w:szCs w:val="18"/>
        </w:rPr>
        <w:br/>
        <w:t>Например, если обратиться за пенсией позже установленного срока, ее составляющие - страховая пенсия и фиксированная выплата к ней - увеличатся  на соответствующие премиальные коэффициенты.</w:t>
      </w:r>
      <w:r>
        <w:rPr>
          <w:rFonts w:ascii="Arial" w:hAnsi="Arial" w:cs="Arial"/>
          <w:color w:val="555555"/>
          <w:sz w:val="18"/>
          <w:szCs w:val="18"/>
        </w:rPr>
        <w:br/>
        <w:t>За один полный год, истекший со дня возникновения права на пенсию, фиксированная выплата дополнительно увеличивается на 5,6%, а страховая пенсия по старости - на 7%. Если же назначить пенсию через пять лет после достижения общеустановленного возраста, премиальный коэффициент для страховой пенсии составит 1,45 (увеличение на 45%), для фиксированной выплаты 1,36 (увеличение на 36%). Через 10 лет фиксированная выплата будет увеличена в 2,11 раза, а страховая – в 2,32 раза.</w:t>
      </w:r>
      <w:r>
        <w:rPr>
          <w:rFonts w:ascii="Arial" w:hAnsi="Arial" w:cs="Arial"/>
          <w:color w:val="555555"/>
          <w:sz w:val="18"/>
          <w:szCs w:val="18"/>
        </w:rPr>
        <w:br/>
        <w:t>Воспользоваться правом на установление пенсии с учетом повышающих коэффициентов могут и граждане, уже являющиеся получателями пенсий. Если пенсионер обратится в территориальный орган ПФР с заявлением об отказе от получения назначенной ему страховой пенсии, то по истечении определенного срока (но, не менее 12 месяцев), на основании поданного заявления выплата ему будет назначена уже с применением повышающих коэффициентов.</w:t>
      </w:r>
      <w:r>
        <w:rPr>
          <w:rFonts w:ascii="Arial" w:hAnsi="Arial" w:cs="Arial"/>
          <w:color w:val="555555"/>
          <w:sz w:val="18"/>
          <w:szCs w:val="18"/>
        </w:rPr>
        <w:br/>
        <w:t>Решение об отложенном выходе на пенсию принимается самостоятельно. Пользоваться этим правом или нет – выбор за вами.</w:t>
      </w:r>
    </w:p>
    <w:p w14:paraId="184BDA77" w14:textId="77777777" w:rsidR="00083AC3" w:rsidRPr="00E6591D" w:rsidRDefault="00083AC3" w:rsidP="00E6591D"/>
    <w:sectPr w:rsidR="00083AC3" w:rsidRPr="00E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78-2445535454345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53</cp:revision>
  <dcterms:created xsi:type="dcterms:W3CDTF">2020-10-04T18:31:00Z</dcterms:created>
  <dcterms:modified xsi:type="dcterms:W3CDTF">2020-10-04T19:02:00Z</dcterms:modified>
</cp:coreProperties>
</file>